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0A56" w14:textId="77777777" w:rsidR="008871CB" w:rsidRDefault="00B9457E">
      <w:pPr>
        <w:tabs>
          <w:tab w:val="right" w:pos="8789"/>
        </w:tabs>
        <w:spacing w:before="120" w:line="360" w:lineRule="auto"/>
        <w:jc w:val="center"/>
        <w:rPr>
          <w:rFonts w:ascii="Faustina" w:eastAsia="Faustina" w:hAnsi="Faustina" w:cs="Faustina"/>
          <w:b/>
        </w:rPr>
      </w:pPr>
      <w:proofErr w:type="gramStart"/>
      <w:r>
        <w:rPr>
          <w:rFonts w:ascii="Faustina" w:eastAsia="Faustina" w:hAnsi="Faustina" w:cs="Faustina"/>
          <w:b/>
        </w:rPr>
        <w:t>ADENDA N.º</w:t>
      </w:r>
      <w:proofErr w:type="gramEnd"/>
      <w:r>
        <w:rPr>
          <w:rFonts w:ascii="Faustina" w:eastAsia="Faustina" w:hAnsi="Faustina" w:cs="Faustina"/>
          <w:b/>
        </w:rPr>
        <w:t xml:space="preserve"> 1</w:t>
      </w:r>
      <w:r>
        <w:rPr>
          <w:rFonts w:ascii="Faustina" w:eastAsia="Faustina" w:hAnsi="Faustina" w:cs="Faustina"/>
          <w:b/>
          <w:color w:val="0000FF"/>
        </w:rPr>
        <w:t xml:space="preserve"> </w:t>
      </w:r>
      <w:r>
        <w:rPr>
          <w:rFonts w:ascii="Faustina" w:eastAsia="Faustina" w:hAnsi="Faustina" w:cs="Faustina"/>
          <w:b/>
        </w:rPr>
        <w:t xml:space="preserve">AL CONVENIO ESPECÍFICO N.º 2 </w:t>
      </w:r>
      <w:r>
        <w:rPr>
          <w:rFonts w:ascii="Faustina" w:eastAsia="Faustina" w:hAnsi="Faustina" w:cs="Faustina"/>
          <w:b/>
        </w:rPr>
        <w:br/>
        <w:t xml:space="preserve">ENTRE LA UNIVERSIDAD NACIONAL DE GENERAL SAN MARTÍN </w:t>
      </w:r>
      <w:r>
        <w:rPr>
          <w:rFonts w:ascii="Faustina" w:eastAsia="Faustina" w:hAnsi="Faustina" w:cs="Faustina"/>
          <w:b/>
        </w:rPr>
        <w:br/>
        <w:t>Y KULTURSTUDIER AS</w:t>
      </w:r>
    </w:p>
    <w:p w14:paraId="7E3F5569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 xml:space="preserve">Entre la </w:t>
      </w:r>
      <w:r>
        <w:rPr>
          <w:rFonts w:ascii="Faustina" w:eastAsia="Faustina" w:hAnsi="Faustina" w:cs="Faustina"/>
          <w:b/>
        </w:rPr>
        <w:t>UNIVERSIDAD NACIONAL DE GENERAL SAN MARTÍN</w:t>
      </w:r>
      <w:r>
        <w:rPr>
          <w:rFonts w:ascii="Faustina Light" w:eastAsia="Faustina Light" w:hAnsi="Faustina Light" w:cs="Faustina Light"/>
        </w:rPr>
        <w:t xml:space="preserve">, de ahora en adelante denominada la “UNSAM”, que constituye domicilio en Av. 25 de </w:t>
      </w:r>
      <w:proofErr w:type="gramStart"/>
      <w:r>
        <w:rPr>
          <w:rFonts w:ascii="Faustina Light" w:eastAsia="Faustina Light" w:hAnsi="Faustina Light" w:cs="Faustina Light"/>
        </w:rPr>
        <w:t>Mayo</w:t>
      </w:r>
      <w:proofErr w:type="gramEnd"/>
      <w:r>
        <w:rPr>
          <w:rFonts w:ascii="Faustina Light" w:eastAsia="Faustina Light" w:hAnsi="Faustina Light" w:cs="Faustina Light"/>
        </w:rPr>
        <w:t xml:space="preserve"> 1405, partido de General San Martín, provincia de Buenos Aires (Argentina), representada en este acto por su rector, </w:t>
      </w:r>
      <w:proofErr w:type="spellStart"/>
      <w:r>
        <w:rPr>
          <w:rFonts w:ascii="Faustina Light" w:eastAsia="Faustina Light" w:hAnsi="Faustina Light" w:cs="Faustina Light"/>
        </w:rPr>
        <w:t>Cdor</w:t>
      </w:r>
      <w:proofErr w:type="spellEnd"/>
      <w:r>
        <w:rPr>
          <w:rFonts w:ascii="Faustina Light" w:eastAsia="Faustina Light" w:hAnsi="Faustina Light" w:cs="Faustina Light"/>
        </w:rPr>
        <w:t xml:space="preserve">. Carlos GRECO, por un lado, y, por el otro, </w:t>
      </w:r>
      <w:r>
        <w:rPr>
          <w:rFonts w:ascii="Faustina" w:eastAsia="Faustina" w:hAnsi="Faustina" w:cs="Faustina"/>
          <w:b/>
        </w:rPr>
        <w:t>K</w:t>
      </w:r>
      <w:r>
        <w:rPr>
          <w:rFonts w:ascii="Faustina" w:eastAsia="Faustina" w:hAnsi="Faustina" w:cs="Faustina"/>
          <w:b/>
        </w:rPr>
        <w:t>ULTURSTUDIER AS</w:t>
      </w:r>
      <w:r>
        <w:rPr>
          <w:rFonts w:ascii="Faustina Light" w:eastAsia="Faustina Light" w:hAnsi="Faustina Light" w:cs="Faustina Light"/>
        </w:rPr>
        <w:t xml:space="preserve">, en adelante “KULTURSTUDIER”, con domicilio en </w:t>
      </w:r>
      <w:proofErr w:type="spellStart"/>
      <w:r>
        <w:rPr>
          <w:rFonts w:ascii="Faustina Light" w:eastAsia="Faustina Light" w:hAnsi="Faustina Light" w:cs="Faustina Light"/>
        </w:rPr>
        <w:t>Borger</w:t>
      </w:r>
      <w:proofErr w:type="spellEnd"/>
      <w:r>
        <w:rPr>
          <w:rFonts w:ascii="Faustina Light" w:eastAsia="Faustina Light" w:hAnsi="Faustina Light" w:cs="Faustina Light"/>
        </w:rPr>
        <w:t xml:space="preserve"> </w:t>
      </w:r>
      <w:proofErr w:type="spellStart"/>
      <w:r>
        <w:rPr>
          <w:rFonts w:ascii="Faustina Light" w:eastAsia="Faustina Light" w:hAnsi="Faustina Light" w:cs="Faustina Light"/>
        </w:rPr>
        <w:t>Withs</w:t>
      </w:r>
      <w:proofErr w:type="spellEnd"/>
      <w:r>
        <w:rPr>
          <w:rFonts w:ascii="Faustina Light" w:eastAsia="Faustina Light" w:hAnsi="Faustina Light" w:cs="Faustina Light"/>
        </w:rPr>
        <w:t xml:space="preserve"> gate 9, 0482 Oslo (Noruega), representada en este acto por su presidente, Rune TJELLAND, denominadas conjuntamente como “LAS PARTES”;</w:t>
      </w:r>
    </w:p>
    <w:p w14:paraId="5EBCAAFB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" w:eastAsia="Faustina" w:hAnsi="Faustina" w:cs="Faustina"/>
          <w:b/>
        </w:rPr>
        <w:t>CONSIDERANDO:</w:t>
      </w:r>
    </w:p>
    <w:p w14:paraId="06F8598C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Que el</w:t>
      </w:r>
      <w:r>
        <w:rPr>
          <w:rFonts w:ascii="Faustina" w:eastAsia="Faustina" w:hAnsi="Faustina" w:cs="Faustina"/>
          <w:b/>
          <w:color w:val="0000FF"/>
        </w:rPr>
        <w:t xml:space="preserve"> </w:t>
      </w:r>
      <w:r>
        <w:rPr>
          <w:rFonts w:ascii="Faustina Light" w:eastAsia="Faustina Light" w:hAnsi="Faustina Light" w:cs="Faustina Light"/>
        </w:rPr>
        <w:t>30 de agosto de 2022, LAS</w:t>
      </w:r>
      <w:r>
        <w:rPr>
          <w:rFonts w:ascii="Faustina Light" w:eastAsia="Faustina Light" w:hAnsi="Faustina Light" w:cs="Faustina Light"/>
        </w:rPr>
        <w:t xml:space="preserve"> PARTES suscribieron un convenio específico, en adelante, el CONVENIO, cuyo objeto es desarrollar conjuntamente programas de estudio de 16 semanas para la formación de estudiantes internacionales.</w:t>
      </w:r>
    </w:p>
    <w:p w14:paraId="008FF4BA" w14:textId="77777777" w:rsidR="008871CB" w:rsidRDefault="00B9457E">
      <w:pPr>
        <w:tabs>
          <w:tab w:val="right" w:pos="8789"/>
        </w:tabs>
        <w:spacing w:before="120" w:line="360" w:lineRule="auto"/>
        <w:ind w:right="49"/>
        <w:jc w:val="both"/>
        <w:rPr>
          <w:rFonts w:ascii="Faustina Light" w:eastAsia="Faustina Light" w:hAnsi="Faustina Light" w:cs="Faustina Light"/>
        </w:rPr>
      </w:pPr>
      <w:bookmarkStart w:id="0" w:name="_a95dqh39oa2v" w:colFirst="0" w:colLast="0"/>
      <w:bookmarkEnd w:id="0"/>
      <w:r>
        <w:rPr>
          <w:rFonts w:ascii="Faustina Light" w:eastAsia="Faustina Light" w:hAnsi="Faustina Light" w:cs="Faustina Light"/>
        </w:rPr>
        <w:t>Que según surge de la cláusula segunda del CONVENIO (“Respo</w:t>
      </w:r>
      <w:r>
        <w:rPr>
          <w:rFonts w:ascii="Faustina Light" w:eastAsia="Faustina Light" w:hAnsi="Faustina Light" w:cs="Faustina Light"/>
        </w:rPr>
        <w:t>nsabilidad de las partes”), KULTURSTUDIER se encarga de todos aquellos aspectos vinculados con la gestión logística de los programas, incluidos los traslados, alojamiento, cobertura médica y tramitación de visas de estudiantes, entre otros.</w:t>
      </w:r>
    </w:p>
    <w:p w14:paraId="2DAC4522" w14:textId="77777777" w:rsidR="008871CB" w:rsidRDefault="00B9457E">
      <w:pPr>
        <w:tabs>
          <w:tab w:val="right" w:pos="8789"/>
        </w:tabs>
        <w:spacing w:before="120" w:line="360" w:lineRule="auto"/>
        <w:ind w:right="49"/>
        <w:jc w:val="both"/>
        <w:rPr>
          <w:rFonts w:ascii="Faustina Light" w:eastAsia="Faustina Light" w:hAnsi="Faustina Light" w:cs="Faustina Light"/>
        </w:rPr>
      </w:pPr>
      <w:bookmarkStart w:id="1" w:name="_fkjxk7djwt1d" w:colFirst="0" w:colLast="0"/>
      <w:bookmarkEnd w:id="1"/>
      <w:r>
        <w:rPr>
          <w:rFonts w:ascii="Faustina Light" w:eastAsia="Faustina Light" w:hAnsi="Faustina Light" w:cs="Faustina Light"/>
        </w:rPr>
        <w:t>Que la cláusula</w:t>
      </w:r>
      <w:r>
        <w:rPr>
          <w:rFonts w:ascii="Faustina Light" w:eastAsia="Faustina Light" w:hAnsi="Faustina Light" w:cs="Faustina Light"/>
        </w:rPr>
        <w:t xml:space="preserve"> tercera del CONVENIO (“Duración del programa”) expresa que cada programa de estudios se desarrollará en 16 semanas de clases presenciales en las sedes de la UNSAM.</w:t>
      </w:r>
    </w:p>
    <w:p w14:paraId="44E500B8" w14:textId="77777777" w:rsidR="008871CB" w:rsidRDefault="00B9457E">
      <w:pPr>
        <w:tabs>
          <w:tab w:val="right" w:pos="8789"/>
        </w:tabs>
        <w:spacing w:before="120" w:line="360" w:lineRule="auto"/>
        <w:ind w:right="49"/>
        <w:jc w:val="both"/>
        <w:rPr>
          <w:rFonts w:ascii="Faustina Light" w:eastAsia="Faustina Light" w:hAnsi="Faustina Light" w:cs="Faustina Light"/>
        </w:rPr>
      </w:pPr>
      <w:bookmarkStart w:id="2" w:name="_ugt4wdesrgfn" w:colFirst="0" w:colLast="0"/>
      <w:bookmarkEnd w:id="2"/>
      <w:r>
        <w:rPr>
          <w:rFonts w:ascii="Faustina Light" w:eastAsia="Faustina Light" w:hAnsi="Faustina Light" w:cs="Faustina Light"/>
        </w:rPr>
        <w:t>Que en la cláusula cuarta del CONVENIO (“Cursos”) se detallan los cursos brindados por la U</w:t>
      </w:r>
      <w:r>
        <w:rPr>
          <w:rFonts w:ascii="Faustina Light" w:eastAsia="Faustina Light" w:hAnsi="Faustina Light" w:cs="Faustina Light"/>
        </w:rPr>
        <w:t>NSAM y la cantidad de horas de cursada.</w:t>
      </w:r>
    </w:p>
    <w:p w14:paraId="2059703E" w14:textId="77777777" w:rsidR="008871CB" w:rsidRDefault="00B9457E">
      <w:pPr>
        <w:tabs>
          <w:tab w:val="right" w:pos="8789"/>
        </w:tabs>
        <w:spacing w:before="120" w:line="360" w:lineRule="auto"/>
        <w:ind w:right="49"/>
        <w:jc w:val="both"/>
        <w:rPr>
          <w:rFonts w:ascii="Faustina Light" w:eastAsia="Faustina Light" w:hAnsi="Faustina Light" w:cs="Faustina Light"/>
        </w:rPr>
      </w:pPr>
      <w:bookmarkStart w:id="3" w:name="_r91amsm9drly" w:colFirst="0" w:colLast="0"/>
      <w:bookmarkEnd w:id="3"/>
      <w:r>
        <w:rPr>
          <w:rFonts w:ascii="Faustina Light" w:eastAsia="Faustina Light" w:hAnsi="Faustina Light" w:cs="Faustina Light"/>
        </w:rPr>
        <w:t>Que en el ANEXO I, apartado 2, del CONVENIO se establece que KULTURSTUDIER le abona a la UNSAM, DÓLARES OCHOCIENTOS (USD 800) por cada estudiante participante por semestre.</w:t>
      </w:r>
    </w:p>
    <w:p w14:paraId="2233D125" w14:textId="77777777" w:rsidR="008871CB" w:rsidRDefault="00B9457E">
      <w:pPr>
        <w:tabs>
          <w:tab w:val="right" w:pos="8789"/>
        </w:tabs>
        <w:spacing w:before="120" w:line="360" w:lineRule="auto"/>
        <w:ind w:right="49"/>
        <w:jc w:val="both"/>
        <w:rPr>
          <w:rFonts w:ascii="Faustina Light" w:eastAsia="Faustina Light" w:hAnsi="Faustina Light" w:cs="Faustina Light"/>
        </w:rPr>
      </w:pPr>
      <w:bookmarkStart w:id="4" w:name="_qntv5pkzirn5" w:colFirst="0" w:colLast="0"/>
      <w:bookmarkEnd w:id="4"/>
      <w:r>
        <w:rPr>
          <w:rFonts w:ascii="Faustina Light" w:eastAsia="Faustina Light" w:hAnsi="Faustina Light" w:cs="Faustina Light"/>
        </w:rPr>
        <w:t xml:space="preserve">Que resulta pertinente celebrar una adenda </w:t>
      </w:r>
      <w:r>
        <w:rPr>
          <w:rFonts w:ascii="Faustina Light" w:eastAsia="Faustina Light" w:hAnsi="Faustina Light" w:cs="Faustina Light"/>
        </w:rPr>
        <w:t>al CONVENIO en virtud de nuevos acuerdos entre LAS PARTES para especificar responsabilidades, agregar nuevos cursos y modificar el monto abonado por KULTURSTUDIER a la UNSAM por estudiante y por semestre.</w:t>
      </w:r>
    </w:p>
    <w:p w14:paraId="38EB2B05" w14:textId="77777777" w:rsidR="008871CB" w:rsidRDefault="00B9457E">
      <w:pPr>
        <w:tabs>
          <w:tab w:val="right" w:pos="8789"/>
        </w:tabs>
        <w:spacing w:before="120" w:line="360" w:lineRule="auto"/>
        <w:ind w:right="49"/>
        <w:jc w:val="both"/>
        <w:rPr>
          <w:rFonts w:ascii="Faustina Light" w:eastAsia="Faustina Light" w:hAnsi="Faustina Light" w:cs="Faustina Light"/>
        </w:rPr>
      </w:pPr>
      <w:bookmarkStart w:id="5" w:name="_r19042yd0udk" w:colFirst="0" w:colLast="0"/>
      <w:bookmarkEnd w:id="5"/>
      <w:r>
        <w:rPr>
          <w:rFonts w:ascii="Faustina Light" w:eastAsia="Faustina Light" w:hAnsi="Faustina Light" w:cs="Faustina Light"/>
        </w:rPr>
        <w:t xml:space="preserve">LAS PARTES acuerdan celebrar la presente </w:t>
      </w:r>
      <w:r>
        <w:rPr>
          <w:rFonts w:ascii="Faustina" w:eastAsia="Faustina" w:hAnsi="Faustina" w:cs="Faustina"/>
        </w:rPr>
        <w:t xml:space="preserve">ADENDA </w:t>
      </w:r>
      <w:proofErr w:type="spellStart"/>
      <w:r>
        <w:rPr>
          <w:rFonts w:ascii="Faustina" w:eastAsia="Faustina" w:hAnsi="Faustina" w:cs="Faustina"/>
        </w:rPr>
        <w:t>N.°</w:t>
      </w:r>
      <w:proofErr w:type="spellEnd"/>
      <w:r>
        <w:rPr>
          <w:rFonts w:ascii="Faustina" w:eastAsia="Faustina" w:hAnsi="Faustina" w:cs="Faustina"/>
        </w:rPr>
        <w:t xml:space="preserve"> 1</w:t>
      </w:r>
      <w:r>
        <w:rPr>
          <w:rFonts w:ascii="Faustina" w:eastAsia="Faustina" w:hAnsi="Faustina" w:cs="Faustina"/>
          <w:color w:val="0000FF"/>
        </w:rPr>
        <w:t xml:space="preserve"> </w:t>
      </w:r>
      <w:r>
        <w:rPr>
          <w:rFonts w:ascii="Faustina" w:eastAsia="Faustina" w:hAnsi="Faustina" w:cs="Faustina"/>
        </w:rPr>
        <w:t>AL</w:t>
      </w:r>
      <w:r>
        <w:rPr>
          <w:rFonts w:ascii="Faustina" w:eastAsia="Faustina" w:hAnsi="Faustina" w:cs="Faustina"/>
          <w:color w:val="0000FF"/>
        </w:rPr>
        <w:t xml:space="preserve"> </w:t>
      </w:r>
      <w:r>
        <w:rPr>
          <w:rFonts w:ascii="Faustina" w:eastAsia="Faustina" w:hAnsi="Faustina" w:cs="Faustina"/>
        </w:rPr>
        <w:t xml:space="preserve">CONVENIO ESPECÍFICO </w:t>
      </w:r>
      <w:proofErr w:type="spellStart"/>
      <w:r>
        <w:rPr>
          <w:rFonts w:ascii="Faustina" w:eastAsia="Faustina" w:hAnsi="Faustina" w:cs="Faustina"/>
        </w:rPr>
        <w:t>N.°</w:t>
      </w:r>
      <w:proofErr w:type="spellEnd"/>
      <w:r>
        <w:rPr>
          <w:rFonts w:ascii="Faustina" w:eastAsia="Faustina" w:hAnsi="Faustina" w:cs="Faustina"/>
        </w:rPr>
        <w:t xml:space="preserve"> 2</w:t>
      </w:r>
      <w:r>
        <w:rPr>
          <w:rFonts w:ascii="Faustina Light" w:eastAsia="Faustina Light" w:hAnsi="Faustina Light" w:cs="Faustina Light"/>
        </w:rPr>
        <w:t>, sujeta a las siguientes cláusulas y condiciones:</w:t>
      </w:r>
    </w:p>
    <w:p w14:paraId="30DE2999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" w:eastAsia="Faustina" w:hAnsi="Faustina" w:cs="Faustina"/>
          <w:b/>
        </w:rPr>
      </w:pPr>
      <w:bookmarkStart w:id="6" w:name="_30j0zll" w:colFirst="0" w:colLast="0"/>
      <w:bookmarkEnd w:id="6"/>
      <w:r>
        <w:rPr>
          <w:rFonts w:ascii="Faustina" w:eastAsia="Faustina" w:hAnsi="Faustina" w:cs="Faustina"/>
          <w:b/>
        </w:rPr>
        <w:t>CLÁUSULA PRIMERA: RESPONSABILIDAD DE LAS PARTES</w:t>
      </w:r>
    </w:p>
    <w:p w14:paraId="55EE90B2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7" w:name="_xhb8ag2106rb" w:colFirst="0" w:colLast="0"/>
      <w:bookmarkEnd w:id="7"/>
      <w:r>
        <w:rPr>
          <w:rFonts w:ascii="Faustina Light" w:eastAsia="Faustina Light" w:hAnsi="Faustina Light" w:cs="Faustina Light"/>
        </w:rPr>
        <w:lastRenderedPageBreak/>
        <w:t>Las PARTES acuerdan modificar lo establecido en la CLÁUSULA SEGUNDA del CONVENIO, la que quedará redactada de la siguiente man</w:t>
      </w:r>
      <w:r>
        <w:rPr>
          <w:rFonts w:ascii="Faustina Light" w:eastAsia="Faustina Light" w:hAnsi="Faustina Light" w:cs="Faustina Light"/>
        </w:rPr>
        <w:t xml:space="preserve">era: </w:t>
      </w:r>
    </w:p>
    <w:p w14:paraId="3C31ECC2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8" w:name="_e6uu9qpfabnw" w:colFirst="0" w:colLast="0"/>
      <w:bookmarkEnd w:id="8"/>
      <w:r>
        <w:rPr>
          <w:rFonts w:ascii="Faustina Light" w:eastAsia="Faustina Light" w:hAnsi="Faustina Light" w:cs="Faustina Light"/>
        </w:rPr>
        <w:t>“La UNSAM será responsable del diseño del plan de estudios y de los programas de cada curso, de su organización e implementación, de la evaluación de los/las estudiantes y de la certificación académica de los cursos. Además, se encargará de seleccion</w:t>
      </w:r>
      <w:r>
        <w:rPr>
          <w:rFonts w:ascii="Faustina Light" w:eastAsia="Faustina Light" w:hAnsi="Faustina Light" w:cs="Faustina Light"/>
        </w:rPr>
        <w:t>ar a los docentes y del pago de sus honorarios.</w:t>
      </w:r>
      <w:r>
        <w:rPr>
          <w:rFonts w:ascii="Faustina Light" w:eastAsia="Faustina Light" w:hAnsi="Faustina Light" w:cs="Faustina Light"/>
        </w:rPr>
        <w:br/>
        <w:t>KULTURSTUDIER se encargará de promocionar y comercializar fuera de la Argentina los programas de estudio, de reclutar estudiantes internacionales y de todos aquellos aspectos vinculados con la gestión logísti</w:t>
      </w:r>
      <w:r>
        <w:rPr>
          <w:rFonts w:ascii="Faustina Light" w:eastAsia="Faustina Light" w:hAnsi="Faustina Light" w:cs="Faustina Light"/>
        </w:rPr>
        <w:t>ca de los programas, incluidos los traslados, las excursiones y salidas de campo de los estudiantes, el alojamiento, la cobertura médica, la tramitación de las visas de los/las estudiantes, entre otros”.</w:t>
      </w:r>
    </w:p>
    <w:p w14:paraId="62549E20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" w:eastAsia="Faustina" w:hAnsi="Faustina" w:cs="Faustina"/>
          <w:b/>
        </w:rPr>
      </w:pPr>
      <w:bookmarkStart w:id="9" w:name="_tom5wqlf6jnb" w:colFirst="0" w:colLast="0"/>
      <w:bookmarkEnd w:id="9"/>
      <w:r>
        <w:rPr>
          <w:rFonts w:ascii="Faustina" w:eastAsia="Faustina" w:hAnsi="Faustina" w:cs="Faustina"/>
          <w:b/>
        </w:rPr>
        <w:t>CLÁUSULA SEGUNDA: DURACIÓN DEL PROGRAMA</w:t>
      </w:r>
    </w:p>
    <w:p w14:paraId="63430EAF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Las PARTES a</w:t>
      </w:r>
      <w:r>
        <w:rPr>
          <w:rFonts w:ascii="Faustina Light" w:eastAsia="Faustina Light" w:hAnsi="Faustina Light" w:cs="Faustina Light"/>
        </w:rPr>
        <w:t xml:space="preserve">cuerdan modificar lo establecido en CLÁUSULA TERCERA del CONVENIO, la que quedará redactada de la siguiente manera: </w:t>
      </w:r>
    </w:p>
    <w:p w14:paraId="1E974058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" w:eastAsia="Faustina" w:hAnsi="Faustina" w:cs="Faustina"/>
          <w:b/>
        </w:rPr>
      </w:pPr>
      <w:bookmarkStart w:id="10" w:name="_1xuidoi5hahc" w:colFirst="0" w:colLast="0"/>
      <w:bookmarkEnd w:id="10"/>
      <w:r>
        <w:rPr>
          <w:rFonts w:ascii="Faustina Light" w:eastAsia="Faustina Light" w:hAnsi="Faustina Light" w:cs="Faustina Light"/>
        </w:rPr>
        <w:t>“Cada programa de estudios se desarrollará en 16 semanas en las sedes de la UNSAM. Previo al inicio de las clases, los estudiantes realizar</w:t>
      </w:r>
      <w:r>
        <w:rPr>
          <w:rFonts w:ascii="Faustina Light" w:eastAsia="Faustina Light" w:hAnsi="Faustina Light" w:cs="Faustina Light"/>
        </w:rPr>
        <w:t xml:space="preserve">án en su país de procedencia una preparación de 4 semanas de estudios individuales, cuya organización y seguimiento estará a cargo de </w:t>
      </w:r>
      <w:proofErr w:type="spellStart"/>
      <w:r>
        <w:rPr>
          <w:rFonts w:ascii="Faustina Light" w:eastAsia="Faustina Light" w:hAnsi="Faustina Light" w:cs="Faustina Light"/>
        </w:rPr>
        <w:t>Kulturstudier</w:t>
      </w:r>
      <w:proofErr w:type="spellEnd"/>
      <w:r>
        <w:rPr>
          <w:rFonts w:ascii="Faustina Light" w:eastAsia="Faustina Light" w:hAnsi="Faustina Light" w:cs="Faustina Light"/>
        </w:rPr>
        <w:t>”.</w:t>
      </w:r>
    </w:p>
    <w:p w14:paraId="2B8C319C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" w:eastAsia="Faustina" w:hAnsi="Faustina" w:cs="Faustina"/>
          <w:b/>
        </w:rPr>
      </w:pPr>
      <w:r>
        <w:rPr>
          <w:rFonts w:ascii="Faustina" w:eastAsia="Faustina" w:hAnsi="Faustina" w:cs="Faustina"/>
          <w:b/>
        </w:rPr>
        <w:t>CLÁUSULA TERCERA: CURSOS</w:t>
      </w:r>
    </w:p>
    <w:p w14:paraId="3C57E5A5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 xml:space="preserve">Las PARTES acuerdan modificar lo establecido en CLÁUSULA CUARTA del CONVENIO, la </w:t>
      </w:r>
      <w:r>
        <w:rPr>
          <w:rFonts w:ascii="Faustina Light" w:eastAsia="Faustina Light" w:hAnsi="Faustina Light" w:cs="Faustina Light"/>
        </w:rPr>
        <w:t>cual quedará redactada de la siguiente manera</w:t>
      </w:r>
    </w:p>
    <w:p w14:paraId="1311B8B8" w14:textId="77777777" w:rsidR="008871CB" w:rsidRDefault="00B9457E">
      <w:pPr>
        <w:numPr>
          <w:ilvl w:val="0"/>
          <w:numId w:val="1"/>
        </w:num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11" w:name="_6hlmnh2rogq1" w:colFirst="0" w:colLast="0"/>
      <w:bookmarkEnd w:id="11"/>
      <w:r>
        <w:rPr>
          <w:rFonts w:ascii="Faustina Light" w:eastAsia="Faustina Light" w:hAnsi="Faustina Light" w:cs="Faustina Light"/>
        </w:rPr>
        <w:t>“Historia y Cultura Argentina (64 horas)</w:t>
      </w:r>
    </w:p>
    <w:p w14:paraId="29E83327" w14:textId="77777777" w:rsidR="008871CB" w:rsidRDefault="00B9457E">
      <w:pPr>
        <w:numPr>
          <w:ilvl w:val="0"/>
          <w:numId w:val="1"/>
        </w:num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12" w:name="_f64m62hfyqb2" w:colFirst="0" w:colLast="0"/>
      <w:bookmarkEnd w:id="12"/>
      <w:r>
        <w:rPr>
          <w:rFonts w:ascii="Faustina Light" w:eastAsia="Faustina Light" w:hAnsi="Faustina Light" w:cs="Faustina Light"/>
        </w:rPr>
        <w:t>Literatura Argentina (64 horas)</w:t>
      </w:r>
    </w:p>
    <w:p w14:paraId="4BFF1D82" w14:textId="77777777" w:rsidR="008871CB" w:rsidRDefault="00B9457E">
      <w:pPr>
        <w:numPr>
          <w:ilvl w:val="0"/>
          <w:numId w:val="1"/>
        </w:num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13" w:name="_lfsm3bqyouz1" w:colFirst="0" w:colLast="0"/>
      <w:bookmarkEnd w:id="13"/>
      <w:r>
        <w:rPr>
          <w:rFonts w:ascii="Faustina Light" w:eastAsia="Faustina Light" w:hAnsi="Faustina Light" w:cs="Faustina Light"/>
        </w:rPr>
        <w:t>Cambio Climático y Transición Energética en América Latina (64 horas)</w:t>
      </w:r>
    </w:p>
    <w:p w14:paraId="151BE2DD" w14:textId="77777777" w:rsidR="008871CB" w:rsidRDefault="00B9457E">
      <w:pPr>
        <w:numPr>
          <w:ilvl w:val="0"/>
          <w:numId w:val="1"/>
        </w:num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14" w:name="_9foh8hjy6rbm" w:colFirst="0" w:colLast="0"/>
      <w:bookmarkEnd w:id="14"/>
      <w:r>
        <w:rPr>
          <w:rFonts w:ascii="Faustina Light" w:eastAsia="Faustina Light" w:hAnsi="Faustina Light" w:cs="Faustina Light"/>
        </w:rPr>
        <w:t>Autoritarismo Contemporáneo entre las Esferas Pública y Digital (64</w:t>
      </w:r>
      <w:r>
        <w:rPr>
          <w:rFonts w:ascii="Faustina Light" w:eastAsia="Faustina Light" w:hAnsi="Faustina Light" w:cs="Faustina Light"/>
        </w:rPr>
        <w:t xml:space="preserve"> horas)</w:t>
      </w:r>
    </w:p>
    <w:p w14:paraId="69DAFB92" w14:textId="77777777" w:rsidR="008871CB" w:rsidRDefault="00B9457E">
      <w:pPr>
        <w:numPr>
          <w:ilvl w:val="0"/>
          <w:numId w:val="1"/>
        </w:num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15" w:name="_nibv3xltkqzk" w:colFirst="0" w:colLast="0"/>
      <w:bookmarkEnd w:id="15"/>
      <w:r>
        <w:rPr>
          <w:rFonts w:ascii="Faustina Light" w:eastAsia="Faustina Light" w:hAnsi="Faustina Light" w:cs="Faustina Light"/>
        </w:rPr>
        <w:t>Cursos de Español:</w:t>
      </w:r>
    </w:p>
    <w:p w14:paraId="10F1EE3A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Español Introductorio (96 horas)</w:t>
      </w:r>
    </w:p>
    <w:p w14:paraId="2C4CE6E9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Desarrollo de la Expresión Escrita - Nivel Introductorio (96 horas)</w:t>
      </w:r>
    </w:p>
    <w:p w14:paraId="1D434932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Tareas y Proyectos - Nivel Introductorio (96 horas)</w:t>
      </w:r>
    </w:p>
    <w:p w14:paraId="395BC0C1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lastRenderedPageBreak/>
        <w:t>Uso del Español - Nivel 1 (96 horas)</w:t>
      </w:r>
    </w:p>
    <w:p w14:paraId="0FFE91CB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Desarrollo de la Expresión Escrita - Nivel 1 (96 horas)</w:t>
      </w:r>
    </w:p>
    <w:p w14:paraId="342BDEE1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Tareas y Proyectos - Nivel 1 (96 horas)</w:t>
      </w:r>
    </w:p>
    <w:p w14:paraId="1212382E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Gramática del Español - Nivel 2 (96 horas)</w:t>
      </w:r>
    </w:p>
    <w:p w14:paraId="6001F967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Desarrollo de la Expresión Escrita - Nivel 2 (96 horas)</w:t>
      </w:r>
    </w:p>
    <w:p w14:paraId="46C9C334" w14:textId="77777777" w:rsidR="008871CB" w:rsidRDefault="00B9457E">
      <w:pPr>
        <w:numPr>
          <w:ilvl w:val="1"/>
          <w:numId w:val="1"/>
        </w:numPr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Tareas y Proyectos - Nivel 2 (96 horas)</w:t>
      </w:r>
    </w:p>
    <w:p w14:paraId="4552731D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16" w:name="_ow7gsyi90qgq" w:colFirst="0" w:colLast="0"/>
      <w:bookmarkEnd w:id="16"/>
      <w:r>
        <w:rPr>
          <w:rFonts w:ascii="Faustina Light" w:eastAsia="Faustina Light" w:hAnsi="Faustina Light" w:cs="Faustina Light"/>
        </w:rPr>
        <w:t>Este listado podrá se</w:t>
      </w:r>
      <w:r>
        <w:rPr>
          <w:rFonts w:ascii="Faustina Light" w:eastAsia="Faustina Light" w:hAnsi="Faustina Light" w:cs="Faustina Light"/>
        </w:rPr>
        <w:t>r modificado, previo acuerdo entre las partes”.</w:t>
      </w:r>
    </w:p>
    <w:p w14:paraId="0716F57B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" w:eastAsia="Faustina" w:hAnsi="Faustina" w:cs="Faustina"/>
          <w:b/>
          <w:sz w:val="24"/>
          <w:szCs w:val="24"/>
        </w:rPr>
      </w:pPr>
      <w:bookmarkStart w:id="17" w:name="_ft2xcf1j4ww2" w:colFirst="0" w:colLast="0"/>
      <w:bookmarkEnd w:id="17"/>
      <w:r>
        <w:rPr>
          <w:rFonts w:ascii="Faustina" w:eastAsia="Faustina" w:hAnsi="Faustina" w:cs="Faustina"/>
          <w:b/>
        </w:rPr>
        <w:t>CLÁUSULA CUARTA: PAGO</w:t>
      </w:r>
    </w:p>
    <w:p w14:paraId="16D43046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18" w:name="_k6j320q8ofyn" w:colFirst="0" w:colLast="0"/>
      <w:bookmarkEnd w:id="18"/>
      <w:r>
        <w:rPr>
          <w:rFonts w:ascii="Faustina Light" w:eastAsia="Faustina Light" w:hAnsi="Faustina Light" w:cs="Faustina Light"/>
        </w:rPr>
        <w:t>Las PARTES acuerdan modificar lo establecido en el apartado 2 del ANEXO I al CONVENIO, el cual quedará redactado de la siguiente manera:</w:t>
      </w:r>
    </w:p>
    <w:p w14:paraId="654CB6EF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bookmarkStart w:id="19" w:name="_xfdp6ru876k3" w:colFirst="0" w:colLast="0"/>
      <w:bookmarkEnd w:id="19"/>
      <w:r>
        <w:rPr>
          <w:rFonts w:ascii="Faustina Light" w:eastAsia="Faustina Light" w:hAnsi="Faustina Light" w:cs="Faustina Light"/>
        </w:rPr>
        <w:t>“KULTURSTUDIER le abonará a la UNSAM DÓLARES NOVE</w:t>
      </w:r>
      <w:r>
        <w:rPr>
          <w:rFonts w:ascii="Faustina Light" w:eastAsia="Faustina Light" w:hAnsi="Faustina Light" w:cs="Faustina Light"/>
        </w:rPr>
        <w:t>CIENTOS (USD 900) por cada estudiante participante por semestre y le transferirá también el monto necesario para cubrir los honorarios docentes, valor que la UNSAM le informará finalizada la primera semana de clases.</w:t>
      </w:r>
    </w:p>
    <w:p w14:paraId="4B12CFEE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" w:eastAsia="Faustina" w:hAnsi="Faustina" w:cs="Faustina"/>
          <w:b/>
        </w:rPr>
      </w:pPr>
      <w:r>
        <w:rPr>
          <w:rFonts w:ascii="Faustina" w:eastAsia="Faustina" w:hAnsi="Faustina" w:cs="Faustina"/>
          <w:b/>
        </w:rPr>
        <w:t>CLÁUSULA QUINTA:</w:t>
      </w:r>
    </w:p>
    <w:p w14:paraId="2BBFC6E3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 Light" w:eastAsia="Faustina Light" w:hAnsi="Faustina Light" w:cs="Faustina Light"/>
        </w:rPr>
      </w:pPr>
      <w:r>
        <w:rPr>
          <w:rFonts w:ascii="Faustina Light" w:eastAsia="Faustina Light" w:hAnsi="Faustina Light" w:cs="Faustina Light"/>
        </w:rPr>
        <w:t>Todos los demás términ</w:t>
      </w:r>
      <w:r>
        <w:rPr>
          <w:rFonts w:ascii="Faustina Light" w:eastAsia="Faustina Light" w:hAnsi="Faustina Light" w:cs="Faustina Light"/>
        </w:rPr>
        <w:t>os pactados en el CONVENIO se mantienen vigentes y sin modificaciones.</w:t>
      </w:r>
    </w:p>
    <w:p w14:paraId="773DBBBE" w14:textId="77777777" w:rsidR="008871CB" w:rsidRDefault="00B9457E">
      <w:pPr>
        <w:tabs>
          <w:tab w:val="right" w:pos="8789"/>
        </w:tabs>
        <w:spacing w:before="120" w:line="360" w:lineRule="auto"/>
        <w:jc w:val="both"/>
        <w:rPr>
          <w:rFonts w:ascii="Faustina" w:eastAsia="Faustina" w:hAnsi="Faustina" w:cs="Faustina"/>
        </w:rPr>
      </w:pPr>
      <w:r>
        <w:rPr>
          <w:rFonts w:ascii="Faustina Light" w:eastAsia="Faustina Light" w:hAnsi="Faustina Light" w:cs="Faustina Light"/>
        </w:rPr>
        <w:t>En prueba de conformidad, previa lectura y ratificación de LAS PARTES, se firman DOS (2) ejemplares de un mismo tenor y a un solo efecto, a los …</w:t>
      </w:r>
      <w:proofErr w:type="gramStart"/>
      <w:r>
        <w:rPr>
          <w:rFonts w:ascii="Faustina Light" w:eastAsia="Faustina Light" w:hAnsi="Faustina Light" w:cs="Faustina Light"/>
        </w:rPr>
        <w:t>…….</w:t>
      </w:r>
      <w:proofErr w:type="gramEnd"/>
      <w:r>
        <w:rPr>
          <w:rFonts w:ascii="Faustina Light" w:eastAsia="Faustina Light" w:hAnsi="Faustina Light" w:cs="Faustina Light"/>
        </w:rPr>
        <w:t>. días del mes de ……………</w:t>
      </w:r>
      <w:proofErr w:type="gramStart"/>
      <w:r>
        <w:rPr>
          <w:rFonts w:ascii="Faustina Light" w:eastAsia="Faustina Light" w:hAnsi="Faustina Light" w:cs="Faustina Light"/>
        </w:rPr>
        <w:t>…….</w:t>
      </w:r>
      <w:proofErr w:type="gramEnd"/>
      <w:r>
        <w:rPr>
          <w:rFonts w:ascii="Faustina Light" w:eastAsia="Faustina Light" w:hAnsi="Faustina Light" w:cs="Faustina Light"/>
        </w:rPr>
        <w:t>. de 2025.</w:t>
      </w:r>
    </w:p>
    <w:sectPr w:rsidR="008871C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EF18" w14:textId="77777777" w:rsidR="00000000" w:rsidRDefault="00B9457E">
      <w:pPr>
        <w:spacing w:line="240" w:lineRule="auto"/>
      </w:pPr>
      <w:r>
        <w:separator/>
      </w:r>
    </w:p>
  </w:endnote>
  <w:endnote w:type="continuationSeparator" w:id="0">
    <w:p w14:paraId="54EBFCB4" w14:textId="77777777" w:rsidR="00000000" w:rsidRDefault="00B94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Faustina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5A97" w14:textId="77777777" w:rsidR="00000000" w:rsidRDefault="00B9457E">
      <w:pPr>
        <w:spacing w:line="240" w:lineRule="auto"/>
      </w:pPr>
      <w:r>
        <w:separator/>
      </w:r>
    </w:p>
  </w:footnote>
  <w:footnote w:type="continuationSeparator" w:id="0">
    <w:p w14:paraId="256ACC2F" w14:textId="77777777" w:rsidR="00000000" w:rsidRDefault="00B94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8E9E" w14:textId="77777777" w:rsidR="008871CB" w:rsidRDefault="00B9457E">
    <w:pPr>
      <w:tabs>
        <w:tab w:val="right" w:pos="9642"/>
      </w:tabs>
      <w:spacing w:line="240" w:lineRule="auto"/>
      <w:ind w:left="-850" w:firstLine="283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2EBA9B3" wp14:editId="65DA16F6">
          <wp:extent cx="2527651" cy="62824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7651" cy="628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43306B" w14:textId="77777777" w:rsidR="008871CB" w:rsidRDefault="008871CB">
    <w:pPr>
      <w:tabs>
        <w:tab w:val="right" w:pos="9642"/>
      </w:tabs>
      <w:spacing w:line="240" w:lineRule="auto"/>
      <w:ind w:left="-850" w:firstLine="283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BB8"/>
    <w:multiLevelType w:val="multilevel"/>
    <w:tmpl w:val="74D0C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CB"/>
    <w:rsid w:val="008871CB"/>
    <w:rsid w:val="00B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9ABE"/>
  <w15:docId w15:val="{B0D1C7A2-4EE7-4082-8F3D-AA3A8331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caraujo</dc:creator>
  <cp:lastModifiedBy>Carina Araujo</cp:lastModifiedBy>
  <cp:revision>2</cp:revision>
  <dcterms:created xsi:type="dcterms:W3CDTF">2025-02-18T14:04:00Z</dcterms:created>
  <dcterms:modified xsi:type="dcterms:W3CDTF">2025-02-18T14:04:00Z</dcterms:modified>
</cp:coreProperties>
</file>